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730" w:rsidRDefault="00DA1730" w:rsidP="00DA1730">
      <w:pPr>
        <w:spacing w:after="0" w:line="480" w:lineRule="auto"/>
        <w:ind w:firstLine="720"/>
        <w:jc w:val="center"/>
        <w:rPr>
          <w:rFonts w:ascii="Times New Roman" w:hAnsi="Times New Roman" w:cs="Times New Roman"/>
          <w:sz w:val="24"/>
          <w:szCs w:val="24"/>
        </w:rPr>
      </w:pPr>
    </w:p>
    <w:p w:rsidR="00DA1730" w:rsidRDefault="00DA1730" w:rsidP="00DA1730">
      <w:pPr>
        <w:jc w:val="center"/>
        <w:rPr>
          <w:rFonts w:ascii="Times New Roman" w:hAnsi="Times New Roman" w:cs="Times New Roman"/>
          <w:sz w:val="24"/>
          <w:szCs w:val="24"/>
        </w:rPr>
      </w:pPr>
    </w:p>
    <w:p w:rsidR="00DA1730" w:rsidRDefault="00DA1730" w:rsidP="00DA1730">
      <w:pPr>
        <w:jc w:val="center"/>
        <w:rPr>
          <w:rFonts w:ascii="Times New Roman" w:hAnsi="Times New Roman" w:cs="Times New Roman"/>
          <w:sz w:val="24"/>
          <w:szCs w:val="24"/>
        </w:rPr>
      </w:pPr>
    </w:p>
    <w:p w:rsidR="00DA1730" w:rsidRDefault="00DA1730" w:rsidP="00DA1730">
      <w:pPr>
        <w:jc w:val="center"/>
        <w:rPr>
          <w:rFonts w:ascii="Times New Roman" w:hAnsi="Times New Roman" w:cs="Times New Roman"/>
          <w:sz w:val="24"/>
          <w:szCs w:val="24"/>
        </w:rPr>
      </w:pPr>
    </w:p>
    <w:p w:rsidR="00DA1730" w:rsidRDefault="00DA1730" w:rsidP="00DA1730">
      <w:pPr>
        <w:jc w:val="center"/>
        <w:rPr>
          <w:rFonts w:ascii="Times New Roman" w:hAnsi="Times New Roman" w:cs="Times New Roman"/>
          <w:sz w:val="24"/>
          <w:szCs w:val="24"/>
        </w:rPr>
      </w:pPr>
    </w:p>
    <w:p w:rsidR="00DA1730" w:rsidRDefault="00DA1730" w:rsidP="00DA1730">
      <w:pPr>
        <w:jc w:val="center"/>
        <w:rPr>
          <w:rFonts w:ascii="Times New Roman" w:hAnsi="Times New Roman" w:cs="Times New Roman"/>
          <w:sz w:val="24"/>
          <w:szCs w:val="24"/>
        </w:rPr>
      </w:pPr>
    </w:p>
    <w:p w:rsidR="00DA1730" w:rsidRDefault="00DA1730" w:rsidP="00DA1730">
      <w:pPr>
        <w:jc w:val="center"/>
        <w:rPr>
          <w:rFonts w:ascii="Times New Roman" w:hAnsi="Times New Roman" w:cs="Times New Roman"/>
          <w:sz w:val="24"/>
          <w:szCs w:val="24"/>
        </w:rPr>
      </w:pPr>
      <w:bookmarkStart w:id="0" w:name="_GoBack"/>
      <w:r w:rsidRPr="00DA1730">
        <w:rPr>
          <w:rFonts w:ascii="Times New Roman" w:hAnsi="Times New Roman" w:cs="Times New Roman"/>
          <w:sz w:val="24"/>
          <w:szCs w:val="24"/>
        </w:rPr>
        <w:t xml:space="preserve">Gang Leader for Day </w:t>
      </w:r>
    </w:p>
    <w:bookmarkEnd w:id="0"/>
    <w:p w:rsidR="00DA1730" w:rsidRDefault="00DA1730" w:rsidP="00DA1730">
      <w:pPr>
        <w:jc w:val="center"/>
        <w:rPr>
          <w:rFonts w:ascii="Times New Roman" w:hAnsi="Times New Roman" w:cs="Times New Roman"/>
          <w:sz w:val="24"/>
          <w:szCs w:val="24"/>
        </w:rPr>
      </w:pPr>
      <w:r>
        <w:rPr>
          <w:rFonts w:ascii="Times New Roman" w:hAnsi="Times New Roman" w:cs="Times New Roman"/>
          <w:sz w:val="24"/>
          <w:szCs w:val="24"/>
        </w:rPr>
        <w:t>Name</w:t>
      </w:r>
    </w:p>
    <w:p w:rsidR="00DA1730" w:rsidRDefault="00DA1730" w:rsidP="00DA1730">
      <w:pPr>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DA1730" w:rsidRDefault="00DA1730" w:rsidP="00DA1730">
      <w:pPr>
        <w:spacing w:after="0" w:line="480" w:lineRule="auto"/>
        <w:ind w:firstLine="720"/>
        <w:jc w:val="center"/>
        <w:rPr>
          <w:rFonts w:ascii="Times New Roman" w:hAnsi="Times New Roman" w:cs="Times New Roman"/>
          <w:sz w:val="24"/>
          <w:szCs w:val="24"/>
        </w:rPr>
      </w:pPr>
      <w:r w:rsidRPr="00DA1730">
        <w:rPr>
          <w:rFonts w:ascii="Times New Roman" w:hAnsi="Times New Roman" w:cs="Times New Roman"/>
          <w:sz w:val="24"/>
          <w:szCs w:val="24"/>
        </w:rPr>
        <w:lastRenderedPageBreak/>
        <w:t xml:space="preserve">Gang Leader for </w:t>
      </w:r>
      <w:r w:rsidR="0059209F">
        <w:rPr>
          <w:rFonts w:ascii="Times New Roman" w:hAnsi="Times New Roman" w:cs="Times New Roman"/>
          <w:sz w:val="24"/>
          <w:szCs w:val="24"/>
        </w:rPr>
        <w:t xml:space="preserve">a </w:t>
      </w:r>
      <w:r w:rsidRPr="00DA1730">
        <w:rPr>
          <w:rFonts w:ascii="Times New Roman" w:hAnsi="Times New Roman" w:cs="Times New Roman"/>
          <w:sz w:val="24"/>
          <w:szCs w:val="24"/>
        </w:rPr>
        <w:t>Day</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Sociologist Sudhir Venkatesh writes gang Leader for</w:t>
      </w:r>
      <w:r>
        <w:rPr>
          <w:rFonts w:ascii="Times New Roman" w:hAnsi="Times New Roman" w:cs="Times New Roman"/>
          <w:sz w:val="24"/>
          <w:szCs w:val="24"/>
        </w:rPr>
        <w:t xml:space="preserve"> a</w:t>
      </w:r>
      <w:r w:rsidRPr="0059209F">
        <w:rPr>
          <w:rFonts w:ascii="Times New Roman" w:hAnsi="Times New Roman" w:cs="Times New Roman"/>
          <w:sz w:val="24"/>
          <w:szCs w:val="24"/>
        </w:rPr>
        <w:t xml:space="preserve"> Day a book that narrates the life of poor people who live in urban areas. Sudhir had researched on the matter concerning drug businesses on the streets in a decade ago. The findings of his research provided crucial information that he used to write the book. He writes the scripture creatively using his first-hand knowledge. The book explains how Sudhir engaged in the study of residents at Taylor’s homes. He learned about poverty life and the lifestyle of gangs in housing schemes that were managed by a Chicago street gang. A leader of the gangs helped him in selecting the most appropriate research strategy, where he was able to explore poverty, drugs, and gangs in Chicago.</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Sudhir’s research used a variety of methods to come up with relevant information concerning his areas of interest. His study used obvious participant observation because the individuals engaged knew that he was performing a psychological study. His general research, he used an observation method to learn the lifestyle of the gang members. At some point, he interacted with them to see how they carry out their drug businesses. He also used the interviewing method to record more information about the views of the poor in the streets. When he first interacted with the leader of the gangs, he asked him several questions about his experiences with low-quality life. He then used the naturalistic method when he joined the gangs in their natural setting</w:t>
      </w:r>
      <w:r w:rsidR="00B5799E">
        <w:rPr>
          <w:rFonts w:ascii="Times New Roman" w:hAnsi="Times New Roman" w:cs="Times New Roman"/>
          <w:sz w:val="24"/>
          <w:szCs w:val="24"/>
        </w:rPr>
        <w:t xml:space="preserve"> (</w:t>
      </w:r>
      <w:r w:rsidR="00B5799E" w:rsidRPr="0059209F">
        <w:rPr>
          <w:rFonts w:ascii="Times New Roman" w:hAnsi="Times New Roman" w:cs="Times New Roman"/>
          <w:sz w:val="24"/>
          <w:szCs w:val="24"/>
        </w:rPr>
        <w:t>Venkatesh</w:t>
      </w:r>
      <w:r w:rsidR="00B5799E">
        <w:rPr>
          <w:rFonts w:ascii="Times New Roman" w:hAnsi="Times New Roman" w:cs="Times New Roman"/>
          <w:sz w:val="24"/>
          <w:szCs w:val="24"/>
        </w:rPr>
        <w:t>, 2008, p20)</w:t>
      </w:r>
      <w:r w:rsidRPr="0059209F">
        <w:rPr>
          <w:rFonts w:ascii="Times New Roman" w:hAnsi="Times New Roman" w:cs="Times New Roman"/>
          <w:sz w:val="24"/>
          <w:szCs w:val="24"/>
        </w:rPr>
        <w:t xml:space="preserve">. The techniques helped him to collect data successfully. </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 xml:space="preserve">During his research period, Sudhir decided to research about the poverty level and lifestyle of the African American people. At first, he decides to use questionnaires as his primary method of collecting information. During his activities, he finds himself in the territory of the Black Kings. He spends a night with a group of people, where he realizes that he can obtain more </w:t>
      </w:r>
      <w:r w:rsidRPr="0059209F">
        <w:rPr>
          <w:rFonts w:ascii="Times New Roman" w:hAnsi="Times New Roman" w:cs="Times New Roman"/>
          <w:sz w:val="24"/>
          <w:szCs w:val="24"/>
        </w:rPr>
        <w:lastRenderedPageBreak/>
        <w:t>information from the group of people. Later, he goes back to the place to learn more about their lifestyle. Before he starts his mission, he meets the JT who was the leader of the gang. He approaches him in a friendly manner, and they develop a friendship. JT introduces Sudhir to the gang where he learns more through observation.</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In Sudhir’s research period, he learns that poverty and engagement in criminal gangs result from environmental factors. The opinion of the public is a significant factor that makes an impact on the lives of the poor. He finds out that the residents of Robert Taylor’s houses have some common issues in common, like lack of education. Sudhir meets Mrs. Bailey who plays an important role in society. She shows her concern about education as she tells Sudhir that is children are to be provided with knowledge; the level of poverty would reduce significantly. Mrs. Bailey helps women in searching and providing the basic needs to their families. She states that most low-income families do not afford food regularly.</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During the research, Sudhir interviewed Mrs. Bailey and JT to learn more about their incomes. After obtaining their financial information, he succeeded in determining how much the hustlers earned. He then informed them about his research and explained to them about financial affairs. Afterward, JT and Mrs. Bailey went back to the residents and started collecting taxes. Sudhir had ample time with the residents of Robert Taylor’s houses, and he was able to accomplish his research with cooperation from the residents. To summarize his book, Sudhir states that his writing is all about what he studied through observation during his stay with the poor in Chicago neighborhood.</w:t>
      </w:r>
    </w:p>
    <w:p w:rsidR="0059209F" w:rsidRPr="0059209F" w:rsidRDefault="0059209F" w:rsidP="0059209F">
      <w:pPr>
        <w:spacing w:after="0" w:line="480" w:lineRule="auto"/>
        <w:ind w:firstLine="720"/>
        <w:rPr>
          <w:rFonts w:ascii="Times New Roman" w:hAnsi="Times New Roman" w:cs="Times New Roman"/>
          <w:sz w:val="24"/>
          <w:szCs w:val="24"/>
        </w:rPr>
      </w:pPr>
    </w:p>
    <w:p w:rsidR="0059209F" w:rsidRPr="0059209F" w:rsidRDefault="0059209F" w:rsidP="0059209F">
      <w:pPr>
        <w:spacing w:after="0" w:line="480" w:lineRule="auto"/>
        <w:ind w:firstLine="720"/>
        <w:rPr>
          <w:rFonts w:ascii="Times New Roman" w:hAnsi="Times New Roman" w:cs="Times New Roman"/>
          <w:sz w:val="24"/>
          <w:szCs w:val="24"/>
        </w:rPr>
      </w:pPr>
    </w:p>
    <w:p w:rsidR="0059209F" w:rsidRDefault="0059209F" w:rsidP="0059209F">
      <w:pPr>
        <w:spacing w:after="0" w:line="480" w:lineRule="auto"/>
        <w:ind w:firstLine="720"/>
        <w:rPr>
          <w:rFonts w:ascii="Times New Roman" w:hAnsi="Times New Roman" w:cs="Times New Roman"/>
          <w:sz w:val="24"/>
          <w:szCs w:val="24"/>
        </w:rPr>
      </w:pPr>
    </w:p>
    <w:p w:rsidR="0059209F" w:rsidRPr="0059209F" w:rsidRDefault="0059209F" w:rsidP="00B5799E">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lastRenderedPageBreak/>
        <w:t>The book captures four concepts according to Sudhir’s narration. The idea of the underclass is brought out through the lifestyle of the poor. The community explained by Sudhir portrays poverty. When he interacts with the gangs, he observes their way of living and realizes that they go through hardships when looking for food and money. Nearly all the people he interacted with depends on food stamps and other</w:t>
      </w:r>
      <w:r w:rsidR="00B5799E">
        <w:rPr>
          <w:rFonts w:ascii="Times New Roman" w:hAnsi="Times New Roman" w:cs="Times New Roman"/>
          <w:sz w:val="24"/>
          <w:szCs w:val="24"/>
        </w:rPr>
        <w:t xml:space="preserve"> forms of donation for survival. </w:t>
      </w:r>
      <w:r w:rsidRPr="0059209F">
        <w:rPr>
          <w:rFonts w:ascii="Times New Roman" w:hAnsi="Times New Roman" w:cs="Times New Roman"/>
          <w:sz w:val="24"/>
          <w:szCs w:val="24"/>
        </w:rPr>
        <w:t>Lack of formal jobs makes some people engage in the drug trade</w:t>
      </w:r>
      <w:r w:rsidR="00B5799E">
        <w:rPr>
          <w:rFonts w:ascii="Times New Roman" w:hAnsi="Times New Roman" w:cs="Times New Roman"/>
          <w:sz w:val="24"/>
          <w:szCs w:val="24"/>
        </w:rPr>
        <w:t xml:space="preserve"> </w:t>
      </w:r>
      <w:r w:rsidR="00B5799E" w:rsidRPr="0059209F">
        <w:rPr>
          <w:rFonts w:ascii="Times New Roman" w:hAnsi="Times New Roman" w:cs="Times New Roman"/>
          <w:sz w:val="24"/>
          <w:szCs w:val="24"/>
        </w:rPr>
        <w:t>(Venkatesh</w:t>
      </w:r>
      <w:r w:rsidR="00B5799E">
        <w:rPr>
          <w:rFonts w:ascii="Times New Roman" w:hAnsi="Times New Roman" w:cs="Times New Roman"/>
          <w:sz w:val="24"/>
          <w:szCs w:val="24"/>
        </w:rPr>
        <w:t>, 2008, p223)</w:t>
      </w:r>
      <w:r w:rsidRPr="0059209F">
        <w:rPr>
          <w:rFonts w:ascii="Times New Roman" w:hAnsi="Times New Roman" w:cs="Times New Roman"/>
          <w:sz w:val="24"/>
          <w:szCs w:val="24"/>
        </w:rPr>
        <w:t>. Such communities have little or no access to job markets and survive on a small amount of income to feed their families.</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Education is the second concept that Sudhir uses in his book. After interacting and interviewing several members of the gang, he realized that most of them were not educated. He provides that uneducated people are more likely to engage in unhealthy businesses like drug selling than educated individuals. People with low levels of education often live in poverty due to lack of qualifications for most forms of employment. When Sudhir interacted with most people who were living in Robert Taylor’s homes, he realized that the highest percentage of residents did not complete elementary school, and a small portion of the total population did not complete studies in elementary school. Therefore, the level of education determines the economic situation of individuals.</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 xml:space="preserve">Social mobility is the third idea in Sudhir’s book. The essential types of portrayed are upward and downward social mobility. When Sudhir interacted with some gang members, he realized that they were experiencing social mobility upward. They were brought up in poverty, but the drug business raised their living standards high than their previous lifestyles. Some people had improved financial positions due to engagement in some local businesses. However, children who joined school but did not complete their studies were experiencing social mobility </w:t>
      </w:r>
      <w:r w:rsidRPr="0059209F">
        <w:rPr>
          <w:rFonts w:ascii="Times New Roman" w:hAnsi="Times New Roman" w:cs="Times New Roman"/>
          <w:sz w:val="24"/>
          <w:szCs w:val="24"/>
        </w:rPr>
        <w:lastRenderedPageBreak/>
        <w:t>downwards. Some were brought up in moderate economic backgrounds but ended up living in Robert Taylor’s houses due to poverty resulting from illiteracy. Among the poor, only a few individuals can elevate on the social ladder.</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 xml:space="preserve">The idea of children in poverty is the fourth concept in the book. When Sudhir interviewed some people in Robert Tylor’s homes, he found out that children were the most affected by poverty life. Most adults were able to look for manual work to get food and other basic needs. Some individuals were able to relocate from the settlement. However, children remained in poverty and grew up in those houses without ideas on how to relocate. Sudhir noticed that there were low chances for children brought up in poverty to become rich in their future lives. Therefore, children are more likely to suffer longer as a result of poverty than older people. </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Sudhir uses several theories to explain his narrative. Conflict theory is one of the approaches that define the struggles for scarce resources. People living in Robert Tylor’s homes have difficulties in getting the basic needs for their survival. A high number of people depend on food donations from well-wishers. The people fight over the few available resources. The dominant group in society seems to be ganged. When Sudhir was new to the environment, he had to interact and bond with the members of the gang to be accepted in the community. Their leader welcomed Sudhir and guided him through the techniques used for survival. The members of the groups used specific strategies to protect other members of their society.</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 xml:space="preserve">The second theory used is symbol interaction theory. Sudhir uses this theory to explain the ways of interaction in the community. JT, a leader of the immoral group of individuals, asks Sudhir to observe their way of living and association with each other. That means that there was a specific manner of interaction and some rules that guided their conduct. The relationship that </w:t>
      </w:r>
      <w:r w:rsidRPr="0059209F">
        <w:rPr>
          <w:rFonts w:ascii="Times New Roman" w:hAnsi="Times New Roman" w:cs="Times New Roman"/>
          <w:sz w:val="24"/>
          <w:szCs w:val="24"/>
        </w:rPr>
        <w:lastRenderedPageBreak/>
        <w:t>Sudhir observes JT’s behavior as the leader of petty crimes is crucial in the book. When Sudhir takes up JT’s role in managing the people, he learns more about the interaction in the community. Ms. Bailey also shows her role in supporting women in society. The symbol interaction theory is therefore used to explain the relationship between Chicago’s society.</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The third theory is the differential association theory. This theory explains the lifestyle and conduct of criminal gangs. The theory indicates that immoral behavior is learned. Criminals are often recruited by individuals with particular types of values. The fact that JT provided information to Sudhir about the group is a symbol of leadership and control among the criminals. T-Bone and Price are examples of individuals who follow the rules provided by immoral leaders for their gains. The two individuals helped JT in managing the drug-business which was an illegal source of income for the gang. Sudhir was allowed to manage the gang after learning their way of life through observation. This proves that criminals</w:t>
      </w:r>
      <w:r w:rsidR="00D97A9A">
        <w:rPr>
          <w:rFonts w:ascii="Times New Roman" w:hAnsi="Times New Roman" w:cs="Times New Roman"/>
          <w:sz w:val="24"/>
          <w:szCs w:val="24"/>
        </w:rPr>
        <w:t>’</w:t>
      </w:r>
      <w:r w:rsidRPr="0059209F">
        <w:rPr>
          <w:rFonts w:ascii="Times New Roman" w:hAnsi="Times New Roman" w:cs="Times New Roman"/>
          <w:sz w:val="24"/>
          <w:szCs w:val="24"/>
        </w:rPr>
        <w:t xml:space="preserve"> behaviors are learned.</w:t>
      </w: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Structural strain theory was the critical theory that Sudhir used as a base to narrate his experience and observations. The structural strain is the condition where the appreciated goals do not have precise limits. According to the life of the poor in Sudhir’s book, there is a difference between cultural goals acceptable in society, and the correct ways of achieving them. According to lifestyle in Robert Tylor’s settlement, children and young men working hard to achieve educational goals were valuable for the Chicago community. There was also another norm that specified legitimacy, which provided that any form of activities by individuals should not interfere with other people’s way of living</w:t>
      </w:r>
      <w:r w:rsidR="00B5799E">
        <w:rPr>
          <w:rFonts w:ascii="Times New Roman" w:hAnsi="Times New Roman" w:cs="Times New Roman"/>
          <w:sz w:val="24"/>
          <w:szCs w:val="24"/>
        </w:rPr>
        <w:t xml:space="preserve"> (</w:t>
      </w:r>
      <w:r w:rsidR="00B5799E" w:rsidRPr="0059209F">
        <w:rPr>
          <w:rFonts w:ascii="Times New Roman" w:hAnsi="Times New Roman" w:cs="Times New Roman"/>
          <w:sz w:val="24"/>
          <w:szCs w:val="24"/>
        </w:rPr>
        <w:t>Venkatesh</w:t>
      </w:r>
      <w:r w:rsidR="00B5799E">
        <w:rPr>
          <w:rFonts w:ascii="Times New Roman" w:hAnsi="Times New Roman" w:cs="Times New Roman"/>
          <w:sz w:val="24"/>
          <w:szCs w:val="24"/>
        </w:rPr>
        <w:t>, 2008, p23)</w:t>
      </w:r>
      <w:r w:rsidRPr="0059209F">
        <w:rPr>
          <w:rFonts w:ascii="Times New Roman" w:hAnsi="Times New Roman" w:cs="Times New Roman"/>
          <w:sz w:val="24"/>
          <w:szCs w:val="24"/>
        </w:rPr>
        <w:t>. People in Chicago community were in a state of confusion in determining the valuable opportunities.</w:t>
      </w:r>
    </w:p>
    <w:p w:rsidR="0059209F" w:rsidRPr="0059209F" w:rsidRDefault="0059209F" w:rsidP="0059209F">
      <w:pPr>
        <w:spacing w:after="0" w:line="480" w:lineRule="auto"/>
        <w:ind w:firstLine="720"/>
        <w:rPr>
          <w:rFonts w:ascii="Times New Roman" w:hAnsi="Times New Roman" w:cs="Times New Roman"/>
          <w:sz w:val="24"/>
          <w:szCs w:val="24"/>
        </w:rPr>
      </w:pPr>
    </w:p>
    <w:p w:rsidR="0059209F" w:rsidRPr="0059209F" w:rsidRDefault="0059209F" w:rsidP="0059209F">
      <w:pPr>
        <w:spacing w:after="0" w:line="480" w:lineRule="auto"/>
        <w:ind w:firstLine="720"/>
        <w:rPr>
          <w:rFonts w:ascii="Times New Roman" w:hAnsi="Times New Roman" w:cs="Times New Roman"/>
          <w:sz w:val="24"/>
          <w:szCs w:val="24"/>
        </w:rPr>
      </w:pPr>
    </w:p>
    <w:p w:rsidR="0059209F"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lastRenderedPageBreak/>
        <w:t xml:space="preserve">After reading the book Gang Leader For a Day, I learned that most people join immoral behaviors and crimes due to hardships in life such as poverty. Though the media portray the members of such groups as cruel and heartless, I realized that the individuals in the gangs are humans who have no other options of survival other than illegal businesses. JT shows some kindness to Sudhir by guiding him through their lifestyle and giving him a chance to experience the real gang leadership. The attitude of JT is enough to prove that that gang leaders are regular individuals. When the people heard gunshots at Robert Taylor’s houses, Sudhir says that they all showed fear and concern for each other. The reaction shows how vulnerable the gang members are to attacks. </w:t>
      </w:r>
    </w:p>
    <w:p w:rsidR="00037E5B" w:rsidRPr="0059209F" w:rsidRDefault="0059209F" w:rsidP="0059209F">
      <w:pPr>
        <w:spacing w:after="0" w:line="480" w:lineRule="auto"/>
        <w:ind w:firstLine="720"/>
        <w:rPr>
          <w:rFonts w:ascii="Times New Roman" w:hAnsi="Times New Roman" w:cs="Times New Roman"/>
          <w:sz w:val="24"/>
          <w:szCs w:val="24"/>
        </w:rPr>
      </w:pPr>
      <w:r w:rsidRPr="0059209F">
        <w:rPr>
          <w:rFonts w:ascii="Times New Roman" w:hAnsi="Times New Roman" w:cs="Times New Roman"/>
          <w:sz w:val="24"/>
          <w:szCs w:val="24"/>
        </w:rPr>
        <w:t>I also realized that education is crucial for every member of society. The success of individuals is determined by their achievements in academics. If people in Robert Taylor’s houses were educated, they would not suffer from poverty. Children who grow up financially unstable backgrounds are exposed to immorality at tender ages. For example, the young people in the poor community in Chicago were more likely to join the criminal groups due to exposure to evil. Due to the situation in Chicago, it is normal for the residents to engage in illegal businesses. This shows that the government can prevent the level of immorality and the number of criminals in the society by providing quality education and employment opportunities for qualified individuals.</w:t>
      </w:r>
    </w:p>
    <w:p w:rsidR="00DA1730" w:rsidRPr="0059209F" w:rsidRDefault="00DA1730" w:rsidP="0059209F">
      <w:pPr>
        <w:spacing w:after="0" w:line="480" w:lineRule="auto"/>
        <w:ind w:firstLine="720"/>
        <w:rPr>
          <w:rFonts w:ascii="Times New Roman" w:hAnsi="Times New Roman" w:cs="Times New Roman"/>
          <w:sz w:val="24"/>
          <w:szCs w:val="24"/>
        </w:rPr>
      </w:pPr>
    </w:p>
    <w:p w:rsidR="00DA1730" w:rsidRPr="0059209F" w:rsidRDefault="00DA1730" w:rsidP="00B5799E">
      <w:pPr>
        <w:spacing w:after="0" w:line="480" w:lineRule="auto"/>
        <w:rPr>
          <w:rFonts w:ascii="Times New Roman" w:hAnsi="Times New Roman" w:cs="Times New Roman"/>
          <w:sz w:val="24"/>
          <w:szCs w:val="24"/>
        </w:rPr>
      </w:pPr>
    </w:p>
    <w:p w:rsidR="00B5799E" w:rsidRDefault="00B5799E" w:rsidP="00DA1730">
      <w:pPr>
        <w:jc w:val="center"/>
      </w:pPr>
    </w:p>
    <w:p w:rsidR="00B5799E" w:rsidRDefault="00B5799E" w:rsidP="00DA1730">
      <w:pPr>
        <w:jc w:val="center"/>
      </w:pPr>
    </w:p>
    <w:p w:rsidR="00B5799E" w:rsidRDefault="00B5799E" w:rsidP="00DA1730">
      <w:pPr>
        <w:jc w:val="center"/>
      </w:pPr>
    </w:p>
    <w:p w:rsidR="00B5799E" w:rsidRDefault="00B5799E" w:rsidP="00DA1730">
      <w:pPr>
        <w:jc w:val="center"/>
      </w:pPr>
    </w:p>
    <w:p w:rsidR="00DA1730" w:rsidRDefault="00DA1730" w:rsidP="00DA1730">
      <w:pPr>
        <w:jc w:val="center"/>
      </w:pPr>
      <w:r>
        <w:lastRenderedPageBreak/>
        <w:t>References</w:t>
      </w:r>
    </w:p>
    <w:p w:rsidR="00B5799E" w:rsidRDefault="00B5799E" w:rsidP="00B5799E">
      <w:r w:rsidRPr="0059209F">
        <w:rPr>
          <w:rFonts w:ascii="Times New Roman" w:hAnsi="Times New Roman" w:cs="Times New Roman"/>
          <w:sz w:val="24"/>
          <w:szCs w:val="24"/>
        </w:rPr>
        <w:t>Venkatesh</w:t>
      </w:r>
      <w:r>
        <w:rPr>
          <w:rFonts w:ascii="Times New Roman" w:hAnsi="Times New Roman" w:cs="Times New Roman"/>
          <w:sz w:val="24"/>
          <w:szCs w:val="24"/>
        </w:rPr>
        <w:t>, S. (2008). Gang Leader for a Day. New York. Penguine</w:t>
      </w:r>
    </w:p>
    <w:p w:rsidR="00B5799E" w:rsidRDefault="00B5799E" w:rsidP="00B5799E"/>
    <w:sectPr w:rsidR="00B5799E" w:rsidSect="009259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BF1" w:rsidRDefault="00995BF1" w:rsidP="00DA1730">
      <w:pPr>
        <w:spacing w:after="0" w:line="240" w:lineRule="auto"/>
      </w:pPr>
      <w:r>
        <w:separator/>
      </w:r>
    </w:p>
  </w:endnote>
  <w:endnote w:type="continuationSeparator" w:id="0">
    <w:p w:rsidR="00995BF1" w:rsidRDefault="00995BF1" w:rsidP="00DA1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BF1" w:rsidRDefault="00995BF1" w:rsidP="00DA1730">
      <w:pPr>
        <w:spacing w:after="0" w:line="240" w:lineRule="auto"/>
      </w:pPr>
      <w:r>
        <w:separator/>
      </w:r>
    </w:p>
  </w:footnote>
  <w:footnote w:type="continuationSeparator" w:id="0">
    <w:p w:rsidR="00995BF1" w:rsidRDefault="00995BF1" w:rsidP="00DA1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95919552"/>
      <w:docPartObj>
        <w:docPartGallery w:val="Page Numbers (Top of Page)"/>
        <w:docPartUnique/>
      </w:docPartObj>
    </w:sdtPr>
    <w:sdtEndPr>
      <w:rPr>
        <w:noProof/>
      </w:rPr>
    </w:sdtEndPr>
    <w:sdtContent>
      <w:p w:rsidR="00DA1730" w:rsidRPr="009259E5" w:rsidRDefault="009259E5">
        <w:pPr>
          <w:pStyle w:val="Header"/>
          <w:rPr>
            <w:rFonts w:ascii="Times New Roman" w:hAnsi="Times New Roman" w:cs="Times New Roman"/>
            <w:sz w:val="24"/>
            <w:szCs w:val="24"/>
          </w:rPr>
        </w:pPr>
        <w:r w:rsidRPr="009259E5">
          <w:rPr>
            <w:rFonts w:ascii="Times New Roman" w:hAnsi="Times New Roman" w:cs="Times New Roman"/>
            <w:sz w:val="24"/>
            <w:szCs w:val="24"/>
          </w:rPr>
          <w:t>SUDHIR VENKATESH BOOK</w:t>
        </w:r>
        <w:r>
          <w:rPr>
            <w:rFonts w:ascii="Times New Roman" w:hAnsi="Times New Roman" w:cs="Times New Roman"/>
            <w:sz w:val="24"/>
            <w:szCs w:val="24"/>
          </w:rPr>
          <w:t xml:space="preserve">                                                                                                     </w:t>
        </w:r>
        <w:r w:rsidR="00DA1730" w:rsidRPr="009259E5">
          <w:rPr>
            <w:rFonts w:ascii="Times New Roman" w:hAnsi="Times New Roman" w:cs="Times New Roman"/>
            <w:sz w:val="24"/>
            <w:szCs w:val="24"/>
          </w:rPr>
          <w:fldChar w:fldCharType="begin"/>
        </w:r>
        <w:r w:rsidR="00DA1730" w:rsidRPr="009259E5">
          <w:rPr>
            <w:rFonts w:ascii="Times New Roman" w:hAnsi="Times New Roman" w:cs="Times New Roman"/>
            <w:sz w:val="24"/>
            <w:szCs w:val="24"/>
          </w:rPr>
          <w:instrText xml:space="preserve"> PAGE   \* MERGEFORMAT </w:instrText>
        </w:r>
        <w:r w:rsidR="00DA1730" w:rsidRPr="009259E5">
          <w:rPr>
            <w:rFonts w:ascii="Times New Roman" w:hAnsi="Times New Roman" w:cs="Times New Roman"/>
            <w:sz w:val="24"/>
            <w:szCs w:val="24"/>
          </w:rPr>
          <w:fldChar w:fldCharType="separate"/>
        </w:r>
        <w:r w:rsidR="00631A4C">
          <w:rPr>
            <w:rFonts w:ascii="Times New Roman" w:hAnsi="Times New Roman" w:cs="Times New Roman"/>
            <w:noProof/>
            <w:sz w:val="24"/>
            <w:szCs w:val="24"/>
          </w:rPr>
          <w:t>8</w:t>
        </w:r>
        <w:r w:rsidR="00DA1730" w:rsidRPr="009259E5">
          <w:rPr>
            <w:rFonts w:ascii="Times New Roman" w:hAnsi="Times New Roman" w:cs="Times New Roman"/>
            <w:noProof/>
            <w:sz w:val="24"/>
            <w:szCs w:val="24"/>
          </w:rPr>
          <w:fldChar w:fldCharType="end"/>
        </w:r>
      </w:p>
    </w:sdtContent>
  </w:sdt>
  <w:p w:rsidR="00DA1730" w:rsidRDefault="00DA173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95732307"/>
      <w:docPartObj>
        <w:docPartGallery w:val="Page Numbers (Top of Page)"/>
        <w:docPartUnique/>
      </w:docPartObj>
    </w:sdtPr>
    <w:sdtEndPr>
      <w:rPr>
        <w:noProof/>
      </w:rPr>
    </w:sdtEndPr>
    <w:sdtContent>
      <w:p w:rsidR="009259E5" w:rsidRPr="009259E5" w:rsidRDefault="009259E5" w:rsidP="009259E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259E5">
          <w:rPr>
            <w:rFonts w:ascii="Times New Roman" w:hAnsi="Times New Roman" w:cs="Times New Roman"/>
            <w:sz w:val="24"/>
            <w:szCs w:val="24"/>
          </w:rPr>
          <w:t>SUDHIR VENKATESH BOOK</w:t>
        </w:r>
        <w:r>
          <w:rPr>
            <w:rFonts w:ascii="Times New Roman" w:hAnsi="Times New Roman" w:cs="Times New Roman"/>
            <w:sz w:val="24"/>
            <w:szCs w:val="24"/>
          </w:rPr>
          <w:t xml:space="preserve">                                                                            </w:t>
        </w:r>
        <w:r w:rsidRPr="009259E5">
          <w:rPr>
            <w:rFonts w:ascii="Times New Roman" w:hAnsi="Times New Roman" w:cs="Times New Roman"/>
            <w:sz w:val="24"/>
            <w:szCs w:val="24"/>
          </w:rPr>
          <w:fldChar w:fldCharType="begin"/>
        </w:r>
        <w:r w:rsidRPr="009259E5">
          <w:rPr>
            <w:rFonts w:ascii="Times New Roman" w:hAnsi="Times New Roman" w:cs="Times New Roman"/>
            <w:sz w:val="24"/>
            <w:szCs w:val="24"/>
          </w:rPr>
          <w:instrText xml:space="preserve"> PAGE   \* MERGEFORMAT </w:instrText>
        </w:r>
        <w:r w:rsidRPr="009259E5">
          <w:rPr>
            <w:rFonts w:ascii="Times New Roman" w:hAnsi="Times New Roman" w:cs="Times New Roman"/>
            <w:sz w:val="24"/>
            <w:szCs w:val="24"/>
          </w:rPr>
          <w:fldChar w:fldCharType="separate"/>
        </w:r>
        <w:r w:rsidR="00631A4C">
          <w:rPr>
            <w:rFonts w:ascii="Times New Roman" w:hAnsi="Times New Roman" w:cs="Times New Roman"/>
            <w:noProof/>
            <w:sz w:val="24"/>
            <w:szCs w:val="24"/>
          </w:rPr>
          <w:t>1</w:t>
        </w:r>
        <w:r w:rsidRPr="009259E5">
          <w:rPr>
            <w:rFonts w:ascii="Times New Roman" w:hAnsi="Times New Roman" w:cs="Times New Roman"/>
            <w:noProof/>
            <w:sz w:val="24"/>
            <w:szCs w:val="24"/>
          </w:rPr>
          <w:fldChar w:fldCharType="end"/>
        </w:r>
      </w:p>
    </w:sdtContent>
  </w:sdt>
  <w:p w:rsidR="009259E5" w:rsidRDefault="009259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FCC"/>
    <w:rsid w:val="000306CE"/>
    <w:rsid w:val="00037E5B"/>
    <w:rsid w:val="00047292"/>
    <w:rsid w:val="001420BD"/>
    <w:rsid w:val="00263B3D"/>
    <w:rsid w:val="002B09A8"/>
    <w:rsid w:val="00324B79"/>
    <w:rsid w:val="003747D4"/>
    <w:rsid w:val="00416410"/>
    <w:rsid w:val="00471D61"/>
    <w:rsid w:val="004E1A07"/>
    <w:rsid w:val="0053461E"/>
    <w:rsid w:val="0059209F"/>
    <w:rsid w:val="005A7FDD"/>
    <w:rsid w:val="00631A4C"/>
    <w:rsid w:val="00655310"/>
    <w:rsid w:val="006F323F"/>
    <w:rsid w:val="00703573"/>
    <w:rsid w:val="00845132"/>
    <w:rsid w:val="0088465C"/>
    <w:rsid w:val="008A5BE6"/>
    <w:rsid w:val="009259E5"/>
    <w:rsid w:val="00995BF1"/>
    <w:rsid w:val="00996817"/>
    <w:rsid w:val="00A00B27"/>
    <w:rsid w:val="00A064EE"/>
    <w:rsid w:val="00A46407"/>
    <w:rsid w:val="00A83F04"/>
    <w:rsid w:val="00B5799E"/>
    <w:rsid w:val="00BD19D4"/>
    <w:rsid w:val="00C647B4"/>
    <w:rsid w:val="00D0215A"/>
    <w:rsid w:val="00D021BA"/>
    <w:rsid w:val="00D10A8B"/>
    <w:rsid w:val="00D54AAB"/>
    <w:rsid w:val="00D9173F"/>
    <w:rsid w:val="00D97A9A"/>
    <w:rsid w:val="00DA1730"/>
    <w:rsid w:val="00E85031"/>
    <w:rsid w:val="00F23F07"/>
    <w:rsid w:val="00F36FCC"/>
    <w:rsid w:val="00F70DC8"/>
    <w:rsid w:val="00F8049B"/>
    <w:rsid w:val="00FB4994"/>
    <w:rsid w:val="00FC32E0"/>
    <w:rsid w:val="00FF1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97426A-D88B-461D-B2FD-E029B8C5F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20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730"/>
  </w:style>
  <w:style w:type="paragraph" w:styleId="Footer">
    <w:name w:val="footer"/>
    <w:basedOn w:val="Normal"/>
    <w:link w:val="FooterChar"/>
    <w:uiPriority w:val="99"/>
    <w:unhideWhenUsed/>
    <w:rsid w:val="00DA1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730"/>
  </w:style>
  <w:style w:type="character" w:customStyle="1" w:styleId="Heading1Char">
    <w:name w:val="Heading 1 Char"/>
    <w:basedOn w:val="DefaultParagraphFont"/>
    <w:link w:val="Heading1"/>
    <w:uiPriority w:val="9"/>
    <w:rsid w:val="0059209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781192">
      <w:bodyDiv w:val="1"/>
      <w:marLeft w:val="0"/>
      <w:marRight w:val="0"/>
      <w:marTop w:val="0"/>
      <w:marBottom w:val="0"/>
      <w:divBdr>
        <w:top w:val="none" w:sz="0" w:space="0" w:color="auto"/>
        <w:left w:val="none" w:sz="0" w:space="0" w:color="auto"/>
        <w:bottom w:val="none" w:sz="0" w:space="0" w:color="auto"/>
        <w:right w:val="none" w:sz="0" w:space="0" w:color="auto"/>
      </w:divBdr>
    </w:div>
    <w:div w:id="1327512960">
      <w:bodyDiv w:val="1"/>
      <w:marLeft w:val="0"/>
      <w:marRight w:val="0"/>
      <w:marTop w:val="0"/>
      <w:marBottom w:val="0"/>
      <w:divBdr>
        <w:top w:val="none" w:sz="0" w:space="0" w:color="auto"/>
        <w:left w:val="none" w:sz="0" w:space="0" w:color="auto"/>
        <w:bottom w:val="none" w:sz="0" w:space="0" w:color="auto"/>
        <w:right w:val="none" w:sz="0" w:space="0" w:color="auto"/>
      </w:divBdr>
    </w:div>
    <w:div w:id="1546529063">
      <w:bodyDiv w:val="1"/>
      <w:marLeft w:val="0"/>
      <w:marRight w:val="0"/>
      <w:marTop w:val="0"/>
      <w:marBottom w:val="0"/>
      <w:divBdr>
        <w:top w:val="none" w:sz="0" w:space="0" w:color="auto"/>
        <w:left w:val="none" w:sz="0" w:space="0" w:color="auto"/>
        <w:bottom w:val="none" w:sz="0" w:space="0" w:color="auto"/>
        <w:right w:val="none" w:sz="0" w:space="0" w:color="auto"/>
      </w:divBdr>
    </w:div>
    <w:div w:id="1686907724">
      <w:bodyDiv w:val="1"/>
      <w:marLeft w:val="0"/>
      <w:marRight w:val="0"/>
      <w:marTop w:val="0"/>
      <w:marBottom w:val="0"/>
      <w:divBdr>
        <w:top w:val="none" w:sz="0" w:space="0" w:color="auto"/>
        <w:left w:val="none" w:sz="0" w:space="0" w:color="auto"/>
        <w:bottom w:val="none" w:sz="0" w:space="0" w:color="auto"/>
        <w:right w:val="none" w:sz="0" w:space="0" w:color="auto"/>
      </w:divBdr>
    </w:div>
    <w:div w:id="178179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Ven18</b:Tag>
    <b:SourceType>Book</b:SourceType>
    <b:Guid>{45E20C97-5E08-4063-B7C6-60A9EC92D7FB}</b:Guid>
    <b:Author>
      <b:Author>
        <b:NameList>
          <b:Person>
            <b:Last>Venkatesh</b:Last>
            <b:First>Sudhir</b:First>
          </b:Person>
        </b:NameList>
      </b:Author>
    </b:Author>
    <b:Title>Gang Leader for a Day</b:Title>
    <b:Year>20018</b:Year>
    <b:City>New York</b:City>
    <b:Publisher>Penguine</b:Publisher>
    <b:RefOrder>1</b:RefOrder>
  </b:Source>
  <b:Source xmlns:b="http://schemas.openxmlformats.org/officeDocument/2006/bibliography">
    <b:Tag>Ven08</b:Tag>
    <b:SourceType>Book</b:SourceType>
    <b:Guid>{7E5923AF-4187-4F6F-9116-8249322AEBFE}</b:Guid>
    <b:Author>
      <b:Author>
        <b:NameList>
          <b:Person>
            <b:Last>Venkatesh</b:Last>
            <b:First>Sudhir</b:First>
          </b:Person>
        </b:NameList>
      </b:Author>
    </b:Author>
    <b:Title>Gang leader for a Day</b:Title>
    <b:Year>2008</b:Year>
    <b:City>New York</b:City>
    <b:RefOrder>2</b:RefOrder>
  </b:Source>
</b:Sources>
</file>

<file path=customXml/itemProps1.xml><?xml version="1.0" encoding="utf-8"?>
<ds:datastoreItem xmlns:ds="http://schemas.openxmlformats.org/officeDocument/2006/customXml" ds:itemID="{962F0487-CFE8-46CF-8C7C-1D82A69BC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1676</Words>
  <Characters>9558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2019-04-26T23:32:00Z</dcterms:created>
  <dcterms:modified xsi:type="dcterms:W3CDTF">2019-04-26T23:32:00Z</dcterms:modified>
</cp:coreProperties>
</file>